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14E963" w14:textId="70665208" w:rsidR="005E0953" w:rsidRPr="00C37BBF" w:rsidRDefault="00C37BBF" w:rsidP="00C37BBF">
      <w:pPr>
        <w:tabs>
          <w:tab w:val="left" w:pos="1665"/>
          <w:tab w:val="center" w:pos="4153"/>
        </w:tabs>
        <w:spacing w:beforeLines="50" w:before="156" w:afterLines="50" w:after="156" w:line="360" w:lineRule="auto"/>
        <w:jc w:val="left"/>
        <w:rPr>
          <w:rFonts w:asciiTheme="minorEastAsia" w:hAnsiTheme="minorEastAsia"/>
          <w:b/>
          <w:sz w:val="36"/>
          <w:szCs w:val="36"/>
        </w:rPr>
      </w:pPr>
      <w:r w:rsidRPr="00C37BBF">
        <w:rPr>
          <w:rFonts w:asciiTheme="minorEastAsia" w:hAnsiTheme="minorEastAsia"/>
          <w:b/>
          <w:sz w:val="24"/>
          <w:szCs w:val="24"/>
        </w:rPr>
        <w:tab/>
      </w:r>
      <w:r w:rsidRPr="00C37BBF">
        <w:rPr>
          <w:rFonts w:asciiTheme="minorEastAsia" w:hAnsiTheme="minorEastAsia"/>
          <w:b/>
          <w:sz w:val="24"/>
          <w:szCs w:val="24"/>
        </w:rPr>
        <w:tab/>
      </w:r>
      <w:r w:rsidR="009D2BDD" w:rsidRPr="00C37BBF">
        <w:rPr>
          <w:rFonts w:asciiTheme="minorEastAsia" w:hAnsiTheme="minorEastAsia" w:hint="eastAsia"/>
          <w:b/>
          <w:sz w:val="36"/>
          <w:szCs w:val="36"/>
        </w:rPr>
        <w:t>关于申述/投诉和争议的处理规定</w:t>
      </w:r>
    </w:p>
    <w:p w14:paraId="5C4A4657" w14:textId="7092003D" w:rsidR="005E0953" w:rsidRPr="00C37BBF" w:rsidRDefault="009D2BDD" w:rsidP="00BE033C">
      <w:pPr>
        <w:pStyle w:val="a6"/>
        <w:numPr>
          <w:ilvl w:val="0"/>
          <w:numId w:val="1"/>
        </w:numPr>
        <w:spacing w:beforeLines="50" w:before="156" w:afterLines="50" w:after="156" w:line="360" w:lineRule="auto"/>
        <w:ind w:firstLineChars="0"/>
        <w:rPr>
          <w:rFonts w:asciiTheme="minorEastAsia" w:hAnsiTheme="minorEastAsia"/>
          <w:b/>
          <w:sz w:val="24"/>
          <w:szCs w:val="24"/>
        </w:rPr>
      </w:pPr>
      <w:r w:rsidRPr="00C37BBF">
        <w:rPr>
          <w:rFonts w:asciiTheme="minorEastAsia" w:hAnsiTheme="minorEastAsia" w:hint="eastAsia"/>
          <w:b/>
          <w:sz w:val="24"/>
          <w:szCs w:val="24"/>
        </w:rPr>
        <w:t>申诉的处理说明</w:t>
      </w:r>
    </w:p>
    <w:p w14:paraId="28796D78" w14:textId="027B0391" w:rsidR="005E0953" w:rsidRPr="00D66E61" w:rsidRDefault="00D66E61" w:rsidP="00C85E55">
      <w:pPr>
        <w:pStyle w:val="a6"/>
        <w:numPr>
          <w:ilvl w:val="0"/>
          <w:numId w:val="2"/>
        </w:numPr>
        <w:spacing w:beforeLines="50" w:before="156" w:afterLines="50" w:after="156"/>
        <w:ind w:left="0" w:firstLineChars="0" w:firstLine="0"/>
        <w:rPr>
          <w:rFonts w:asciiTheme="minorEastAsia" w:hAnsiTheme="minorEastAsia"/>
          <w:sz w:val="24"/>
          <w:szCs w:val="24"/>
        </w:rPr>
      </w:pPr>
      <w:r w:rsidRPr="00D66E61">
        <w:rPr>
          <w:rFonts w:asciiTheme="minorEastAsia" w:hAnsiTheme="minorEastAsia" w:hint="eastAsia"/>
          <w:sz w:val="24"/>
          <w:szCs w:val="24"/>
        </w:rPr>
        <w:t>客户（任何组织或个人）</w:t>
      </w:r>
      <w:r w:rsidR="009D2BDD" w:rsidRPr="00D66E61">
        <w:rPr>
          <w:rFonts w:asciiTheme="minorEastAsia" w:hAnsiTheme="minorEastAsia" w:hint="eastAsia"/>
          <w:sz w:val="24"/>
          <w:szCs w:val="24"/>
        </w:rPr>
        <w:t>在接到</w:t>
      </w:r>
      <w:r w:rsidR="00C37BBF" w:rsidRPr="00D66E61">
        <w:rPr>
          <w:rFonts w:asciiTheme="minorEastAsia" w:hAnsiTheme="minorEastAsia" w:hint="eastAsia"/>
          <w:sz w:val="24"/>
          <w:szCs w:val="24"/>
        </w:rPr>
        <w:t>GRGT</w:t>
      </w:r>
      <w:r w:rsidR="009D2BDD" w:rsidRPr="00D66E61">
        <w:rPr>
          <w:rFonts w:asciiTheme="minorEastAsia" w:hAnsiTheme="minorEastAsia" w:hint="eastAsia"/>
          <w:sz w:val="24"/>
          <w:szCs w:val="24"/>
        </w:rPr>
        <w:t>的不受理申请通知或认证决定通知书后，在</w:t>
      </w:r>
      <w:r w:rsidR="00C37BBF" w:rsidRPr="00D66E61">
        <w:rPr>
          <w:rFonts w:asciiTheme="minorEastAsia" w:hAnsiTheme="minorEastAsia" w:hint="eastAsia"/>
          <w:sz w:val="24"/>
          <w:szCs w:val="24"/>
        </w:rPr>
        <w:t>30</w:t>
      </w:r>
      <w:r w:rsidR="009D2BDD" w:rsidRPr="00D66E61">
        <w:rPr>
          <w:rFonts w:asciiTheme="minorEastAsia" w:hAnsiTheme="minorEastAsia" w:hint="eastAsia"/>
          <w:sz w:val="24"/>
          <w:szCs w:val="24"/>
        </w:rPr>
        <w:t>个工作日内可以向</w:t>
      </w:r>
      <w:r w:rsidR="00C37BBF" w:rsidRPr="00D66E61">
        <w:rPr>
          <w:rFonts w:asciiTheme="minorEastAsia" w:hAnsiTheme="minorEastAsia" w:hint="eastAsia"/>
          <w:sz w:val="24"/>
          <w:szCs w:val="24"/>
        </w:rPr>
        <w:t>GRGT</w:t>
      </w:r>
      <w:r w:rsidR="009D2BDD" w:rsidRPr="00D66E61">
        <w:rPr>
          <w:rFonts w:asciiTheme="minorEastAsia" w:hAnsiTheme="minorEastAsia" w:hint="eastAsia"/>
          <w:sz w:val="24"/>
          <w:szCs w:val="24"/>
        </w:rPr>
        <w:t>提出申诉，并以书面</w:t>
      </w:r>
      <w:r w:rsidR="00C37BBF" w:rsidRPr="00D66E61">
        <w:rPr>
          <w:rFonts w:asciiTheme="minorEastAsia" w:hAnsiTheme="minorEastAsia" w:hint="eastAsia"/>
          <w:sz w:val="24"/>
          <w:szCs w:val="24"/>
        </w:rPr>
        <w:t>、</w:t>
      </w:r>
      <w:r>
        <w:rPr>
          <w:rFonts w:asciiTheme="minorEastAsia" w:hAnsiTheme="minorEastAsia" w:cs="Times New Roman"/>
          <w:sz w:val="24"/>
          <w:szCs w:val="24"/>
        </w:rPr>
        <w:t>电子版本或其它</w:t>
      </w:r>
      <w:r w:rsidR="009D2BDD" w:rsidRPr="00D66E61">
        <w:rPr>
          <w:rFonts w:asciiTheme="minorEastAsia" w:hAnsiTheme="minorEastAsia" w:hint="eastAsia"/>
          <w:sz w:val="24"/>
          <w:szCs w:val="24"/>
        </w:rPr>
        <w:t>形式提交</w:t>
      </w:r>
      <w:r w:rsidR="00C37BBF" w:rsidRPr="00D66E61">
        <w:rPr>
          <w:rFonts w:asciiTheme="minorEastAsia" w:hAnsiTheme="minorEastAsia" w:hint="eastAsia"/>
          <w:sz w:val="24"/>
          <w:szCs w:val="24"/>
        </w:rPr>
        <w:t>GRGT</w:t>
      </w:r>
      <w:r w:rsidR="009D2BDD" w:rsidRPr="00D66E61">
        <w:rPr>
          <w:rFonts w:asciiTheme="minorEastAsia" w:hAnsiTheme="minorEastAsia" w:hint="eastAsia"/>
          <w:sz w:val="24"/>
          <w:szCs w:val="24"/>
        </w:rPr>
        <w:t>。</w:t>
      </w:r>
    </w:p>
    <w:p w14:paraId="46B3981E" w14:textId="00641E75" w:rsidR="00D66E61" w:rsidRDefault="00C37BBF" w:rsidP="00C85E55">
      <w:pPr>
        <w:pStyle w:val="a6"/>
        <w:numPr>
          <w:ilvl w:val="0"/>
          <w:numId w:val="2"/>
        </w:numPr>
        <w:spacing w:beforeLines="50" w:before="156" w:afterLines="50" w:after="156"/>
        <w:ind w:left="0" w:firstLineChars="0" w:firstLine="0"/>
        <w:rPr>
          <w:rFonts w:asciiTheme="minorEastAsia" w:hAnsiTheme="minorEastAsia" w:hint="eastAsia"/>
          <w:sz w:val="24"/>
          <w:szCs w:val="24"/>
        </w:rPr>
      </w:pPr>
      <w:r w:rsidRPr="00D66E61">
        <w:rPr>
          <w:rFonts w:asciiTheme="minorEastAsia" w:hAnsiTheme="minorEastAsia" w:hint="eastAsia"/>
          <w:sz w:val="24"/>
          <w:szCs w:val="24"/>
        </w:rPr>
        <w:t>GRGT</w:t>
      </w:r>
      <w:r w:rsidR="009D2BDD" w:rsidRPr="00D66E61">
        <w:rPr>
          <w:rFonts w:asciiTheme="minorEastAsia" w:hAnsiTheme="minorEastAsia" w:hint="eastAsia"/>
          <w:sz w:val="24"/>
          <w:szCs w:val="24"/>
        </w:rPr>
        <w:t>收到申诉文件后立即</w:t>
      </w:r>
      <w:r w:rsidR="00D66E61" w:rsidRPr="00D66E61">
        <w:rPr>
          <w:rFonts w:asciiTheme="minorEastAsia" w:hAnsiTheme="minorEastAsia" w:hint="eastAsia"/>
          <w:sz w:val="24"/>
          <w:szCs w:val="24"/>
        </w:rPr>
        <w:t>反馈给</w:t>
      </w:r>
      <w:r w:rsidR="00D66E61" w:rsidRPr="00D66E61">
        <w:rPr>
          <w:rFonts w:ascii="Times New Roman" w:eastAsia="宋体" w:hAnsi="Times New Roman" w:cs="Times New Roman"/>
          <w:sz w:val="24"/>
          <w:szCs w:val="24"/>
        </w:rPr>
        <w:t>技术委员会</w:t>
      </w:r>
      <w:r w:rsidR="009D2BDD" w:rsidRPr="00D66E61">
        <w:rPr>
          <w:rFonts w:asciiTheme="minorEastAsia" w:hAnsiTheme="minorEastAsia" w:hint="eastAsia"/>
          <w:sz w:val="24"/>
          <w:szCs w:val="24"/>
        </w:rPr>
        <w:t>。</w:t>
      </w:r>
      <w:r w:rsidR="00D66E61" w:rsidRPr="00D66E61">
        <w:rPr>
          <w:rFonts w:ascii="Times New Roman" w:eastAsia="宋体" w:hAnsi="Times New Roman" w:cs="Times New Roman"/>
          <w:sz w:val="24"/>
          <w:szCs w:val="24"/>
        </w:rPr>
        <w:t>技术委员会接到申诉后，</w:t>
      </w:r>
      <w:r w:rsidR="00D66E61" w:rsidRPr="00D66E61">
        <w:rPr>
          <w:rFonts w:asciiTheme="minorEastAsia" w:hAnsiTheme="minorEastAsia" w:hint="eastAsia"/>
          <w:sz w:val="24"/>
          <w:szCs w:val="24"/>
        </w:rPr>
        <w:t>成立申诉处理小组</w:t>
      </w:r>
      <w:r w:rsidR="00D66E61" w:rsidRPr="00D66E61">
        <w:rPr>
          <w:rFonts w:asciiTheme="minorEastAsia" w:hAnsiTheme="minorEastAsia" w:hint="eastAsia"/>
          <w:sz w:val="24"/>
          <w:szCs w:val="24"/>
        </w:rPr>
        <w:t>，</w:t>
      </w:r>
      <w:r w:rsidR="00D66E61">
        <w:rPr>
          <w:rFonts w:asciiTheme="minorEastAsia" w:hAnsiTheme="minorEastAsia" w:hint="eastAsia"/>
          <w:sz w:val="24"/>
          <w:szCs w:val="24"/>
        </w:rPr>
        <w:t>通过</w:t>
      </w:r>
      <w:r w:rsidR="00D66E61" w:rsidRPr="00D66E61">
        <w:rPr>
          <w:rFonts w:ascii="Times New Roman" w:eastAsia="宋体" w:hAnsi="Times New Roman" w:cs="Times New Roman"/>
          <w:sz w:val="24"/>
          <w:szCs w:val="24"/>
        </w:rPr>
        <w:t>召集会议、现场调查、向专家咨询等方式，做出有根据的回应。</w:t>
      </w:r>
    </w:p>
    <w:p w14:paraId="67E5FCBA" w14:textId="77777777" w:rsidR="00BE033C" w:rsidRDefault="009D2BDD" w:rsidP="00C85E55">
      <w:pPr>
        <w:pStyle w:val="a6"/>
        <w:numPr>
          <w:ilvl w:val="0"/>
          <w:numId w:val="2"/>
        </w:numPr>
        <w:spacing w:beforeLines="50" w:before="156" w:afterLines="50" w:after="156"/>
        <w:ind w:left="0" w:firstLineChars="0" w:firstLine="0"/>
        <w:rPr>
          <w:rFonts w:asciiTheme="minorEastAsia" w:hAnsiTheme="minorEastAsia" w:hint="eastAsia"/>
          <w:sz w:val="24"/>
          <w:szCs w:val="24"/>
        </w:rPr>
      </w:pPr>
      <w:r w:rsidRPr="00D66E61">
        <w:rPr>
          <w:rFonts w:asciiTheme="minorEastAsia" w:hAnsiTheme="minorEastAsia" w:hint="eastAsia"/>
          <w:sz w:val="24"/>
          <w:szCs w:val="24"/>
        </w:rPr>
        <w:t>申诉处理小组成员由熟悉国家相关法律法规及认可规范要求且与申诉人无利害关系的人员组成；申诉的决定、审查及批准应由与申诉事项无关的人员做出，并应告知申诉人。</w:t>
      </w:r>
    </w:p>
    <w:p w14:paraId="74ABD0DE" w14:textId="77777777" w:rsidR="00BE033C" w:rsidRPr="00BE033C" w:rsidRDefault="00BE033C" w:rsidP="00C85E55">
      <w:pPr>
        <w:pStyle w:val="a6"/>
        <w:numPr>
          <w:ilvl w:val="0"/>
          <w:numId w:val="2"/>
        </w:numPr>
        <w:spacing w:beforeLines="50" w:before="156" w:afterLines="50" w:after="156"/>
        <w:ind w:left="0" w:firstLineChars="0" w:firstLine="0"/>
        <w:rPr>
          <w:rFonts w:asciiTheme="minorEastAsia" w:hAnsiTheme="minorEastAsia" w:hint="eastAsia"/>
          <w:sz w:val="24"/>
          <w:szCs w:val="24"/>
        </w:rPr>
      </w:pPr>
      <w:r w:rsidRPr="00BE033C">
        <w:rPr>
          <w:rFonts w:ascii="Times New Roman" w:eastAsia="宋体" w:hAnsi="Times New Roman" w:cs="Times New Roman"/>
          <w:sz w:val="24"/>
          <w:szCs w:val="24"/>
        </w:rPr>
        <w:t>技术委员会</w:t>
      </w:r>
      <w:r w:rsidRPr="00BE033C">
        <w:rPr>
          <w:rFonts w:ascii="Times New Roman" w:eastAsia="宋体" w:hAnsi="Times New Roman" w:cs="Times New Roman" w:hint="eastAsia"/>
          <w:sz w:val="24"/>
          <w:szCs w:val="24"/>
        </w:rPr>
        <w:t>在</w:t>
      </w:r>
      <w:r w:rsidRPr="00BE033C">
        <w:rPr>
          <w:rFonts w:ascii="Times New Roman" w:eastAsia="宋体" w:hAnsi="Times New Roman" w:cs="Times New Roman"/>
          <w:sz w:val="24"/>
          <w:szCs w:val="24"/>
        </w:rPr>
        <w:t>调查取证的基础上</w:t>
      </w:r>
      <w:r w:rsidRPr="00BE033C">
        <w:rPr>
          <w:rFonts w:ascii="Times New Roman" w:eastAsia="宋体" w:hAnsi="Times New Roman" w:cs="Times New Roman" w:hint="eastAsia"/>
          <w:sz w:val="24"/>
          <w:szCs w:val="24"/>
        </w:rPr>
        <w:t>，</w:t>
      </w:r>
      <w:r w:rsidRPr="00BE033C">
        <w:rPr>
          <w:rFonts w:ascii="Times New Roman" w:eastAsia="宋体" w:hAnsi="Times New Roman" w:cs="Times New Roman"/>
          <w:sz w:val="24"/>
          <w:szCs w:val="24"/>
        </w:rPr>
        <w:t>拟订处理意见及相关处理措施</w:t>
      </w:r>
      <w:r w:rsidRPr="00BE033C">
        <w:rPr>
          <w:rFonts w:ascii="Times New Roman" w:eastAsia="宋体" w:hAnsi="Times New Roman" w:cs="Times New Roman" w:hint="eastAsia"/>
          <w:sz w:val="24"/>
          <w:szCs w:val="24"/>
        </w:rPr>
        <w:t>，</w:t>
      </w:r>
      <w:r w:rsidRPr="00BE033C">
        <w:rPr>
          <w:rFonts w:ascii="Times New Roman" w:eastAsia="宋体" w:hAnsi="Times New Roman" w:cs="Times New Roman"/>
          <w:sz w:val="24"/>
          <w:szCs w:val="24"/>
        </w:rPr>
        <w:t>并在</w:t>
      </w:r>
      <w:r w:rsidRPr="00BE033C">
        <w:rPr>
          <w:rFonts w:ascii="Times New Roman" w:eastAsia="宋体" w:hAnsi="Times New Roman" w:cs="Times New Roman"/>
          <w:sz w:val="24"/>
          <w:szCs w:val="24"/>
        </w:rPr>
        <w:t>45</w:t>
      </w:r>
      <w:r w:rsidRPr="00BE033C">
        <w:rPr>
          <w:rFonts w:ascii="Times New Roman" w:eastAsia="宋体" w:hAnsi="Times New Roman" w:cs="Times New Roman"/>
          <w:sz w:val="24"/>
          <w:szCs w:val="24"/>
        </w:rPr>
        <w:t>日内将处理结果书面通知申诉方。</w:t>
      </w:r>
    </w:p>
    <w:p w14:paraId="005DD28F" w14:textId="53EC37AB" w:rsidR="005E0953" w:rsidRPr="00BE033C" w:rsidRDefault="009D2BDD" w:rsidP="00BE033C">
      <w:pPr>
        <w:pStyle w:val="a6"/>
        <w:numPr>
          <w:ilvl w:val="0"/>
          <w:numId w:val="1"/>
        </w:numPr>
        <w:spacing w:beforeLines="50" w:before="156" w:afterLines="50" w:after="156" w:line="360" w:lineRule="auto"/>
        <w:ind w:firstLineChars="0"/>
        <w:rPr>
          <w:rFonts w:asciiTheme="minorEastAsia" w:hAnsiTheme="minorEastAsia"/>
          <w:b/>
          <w:sz w:val="24"/>
          <w:szCs w:val="24"/>
        </w:rPr>
      </w:pPr>
      <w:r w:rsidRPr="00BE033C">
        <w:rPr>
          <w:rFonts w:asciiTheme="minorEastAsia" w:hAnsiTheme="minorEastAsia" w:hint="eastAsia"/>
          <w:b/>
          <w:sz w:val="24"/>
          <w:szCs w:val="24"/>
        </w:rPr>
        <w:t>投诉的处理说明</w:t>
      </w:r>
    </w:p>
    <w:p w14:paraId="2A635626" w14:textId="698E171F" w:rsidR="005E0953" w:rsidRPr="00315E4C" w:rsidRDefault="009D2BDD" w:rsidP="00C85E55">
      <w:pPr>
        <w:pStyle w:val="a6"/>
        <w:numPr>
          <w:ilvl w:val="0"/>
          <w:numId w:val="3"/>
        </w:numPr>
        <w:spacing w:beforeLines="50" w:before="156" w:afterLines="50" w:after="156"/>
        <w:ind w:left="0" w:firstLineChars="0" w:firstLine="0"/>
        <w:rPr>
          <w:rFonts w:ascii="Times New Roman" w:eastAsia="宋体" w:hAnsi="Times New Roman" w:cs="Times New Roman"/>
          <w:sz w:val="24"/>
          <w:szCs w:val="24"/>
        </w:rPr>
      </w:pPr>
      <w:r w:rsidRPr="00315E4C">
        <w:rPr>
          <w:rFonts w:ascii="Times New Roman" w:eastAsia="宋体" w:hAnsi="Times New Roman" w:cs="Times New Roman" w:hint="eastAsia"/>
          <w:sz w:val="24"/>
          <w:szCs w:val="24"/>
        </w:rPr>
        <w:t>认证活动中发生的投诉，投诉人</w:t>
      </w:r>
      <w:r w:rsidR="00B86446" w:rsidRPr="00315E4C">
        <w:rPr>
          <w:rFonts w:ascii="Times New Roman" w:eastAsia="宋体" w:hAnsi="Times New Roman" w:cs="Times New Roman" w:hint="eastAsia"/>
          <w:sz w:val="24"/>
          <w:szCs w:val="24"/>
        </w:rPr>
        <w:t>可以</w:t>
      </w:r>
      <w:r w:rsidR="00B86446" w:rsidRPr="00B86446">
        <w:rPr>
          <w:rFonts w:ascii="Times New Roman" w:eastAsia="宋体" w:hAnsi="Times New Roman" w:cs="Times New Roman"/>
          <w:sz w:val="24"/>
          <w:szCs w:val="24"/>
        </w:rPr>
        <w:t>书面信函、投诉人员</w:t>
      </w:r>
      <w:proofErr w:type="gramStart"/>
      <w:r w:rsidR="00B86446" w:rsidRPr="00B86446">
        <w:rPr>
          <w:rFonts w:ascii="Times New Roman" w:eastAsia="宋体" w:hAnsi="Times New Roman" w:cs="Times New Roman"/>
          <w:sz w:val="24"/>
          <w:szCs w:val="24"/>
        </w:rPr>
        <w:t>来机构</w:t>
      </w:r>
      <w:proofErr w:type="gramEnd"/>
      <w:r w:rsidR="00B86446" w:rsidRPr="00B86446">
        <w:rPr>
          <w:rFonts w:ascii="Times New Roman" w:eastAsia="宋体" w:hAnsi="Times New Roman" w:cs="Times New Roman"/>
          <w:sz w:val="24"/>
          <w:szCs w:val="24"/>
        </w:rPr>
        <w:t>直接反映或其它方式</w:t>
      </w:r>
      <w:r w:rsidRPr="00315E4C">
        <w:rPr>
          <w:rFonts w:ascii="Times New Roman" w:eastAsia="宋体" w:hAnsi="Times New Roman" w:cs="Times New Roman" w:hint="eastAsia"/>
          <w:sz w:val="24"/>
          <w:szCs w:val="24"/>
        </w:rPr>
        <w:t>提交</w:t>
      </w:r>
      <w:r w:rsidR="00C37BBF" w:rsidRPr="00315E4C">
        <w:rPr>
          <w:rFonts w:ascii="Times New Roman" w:eastAsia="宋体" w:hAnsi="Times New Roman" w:cs="Times New Roman" w:hint="eastAsia"/>
          <w:sz w:val="24"/>
          <w:szCs w:val="24"/>
        </w:rPr>
        <w:t>GRGT</w:t>
      </w:r>
      <w:r w:rsidRPr="00315E4C">
        <w:rPr>
          <w:rFonts w:ascii="Times New Roman" w:eastAsia="宋体" w:hAnsi="Times New Roman" w:cs="Times New Roman" w:hint="eastAsia"/>
          <w:sz w:val="24"/>
          <w:szCs w:val="24"/>
        </w:rPr>
        <w:t>。</w:t>
      </w:r>
      <w:r w:rsidR="00B86446" w:rsidRPr="00B86446">
        <w:rPr>
          <w:rFonts w:ascii="Times New Roman" w:eastAsia="宋体" w:hAnsi="Times New Roman" w:cs="Times New Roman"/>
          <w:sz w:val="24"/>
          <w:szCs w:val="24"/>
        </w:rPr>
        <w:t>投诉人须提供所投诉事实的细节情况，证明材料并签认。一般对匿名投诉</w:t>
      </w:r>
      <w:proofErr w:type="gramStart"/>
      <w:r w:rsidR="00B86446" w:rsidRPr="00B86446">
        <w:rPr>
          <w:rFonts w:ascii="Times New Roman" w:eastAsia="宋体" w:hAnsi="Times New Roman" w:cs="Times New Roman"/>
          <w:sz w:val="24"/>
          <w:szCs w:val="24"/>
        </w:rPr>
        <w:t>不予处理</w:t>
      </w:r>
      <w:proofErr w:type="gramEnd"/>
      <w:r w:rsidR="00B86446" w:rsidRPr="00B86446">
        <w:rPr>
          <w:rFonts w:ascii="Times New Roman" w:eastAsia="宋体" w:hAnsi="Times New Roman" w:cs="Times New Roman"/>
          <w:sz w:val="24"/>
          <w:szCs w:val="24"/>
        </w:rPr>
        <w:t>。</w:t>
      </w:r>
    </w:p>
    <w:p w14:paraId="364066B1" w14:textId="3F43AC97" w:rsidR="00B86446" w:rsidRPr="00315E4C" w:rsidRDefault="009D2BDD" w:rsidP="00C85E55">
      <w:pPr>
        <w:pStyle w:val="a6"/>
        <w:numPr>
          <w:ilvl w:val="0"/>
          <w:numId w:val="3"/>
        </w:numPr>
        <w:spacing w:beforeLines="50" w:before="156" w:afterLines="50" w:after="156"/>
        <w:ind w:left="0" w:firstLineChars="0" w:firstLine="0"/>
        <w:rPr>
          <w:rFonts w:ascii="Times New Roman" w:eastAsia="宋体" w:hAnsi="Times New Roman" w:cs="Times New Roman" w:hint="eastAsia"/>
          <w:sz w:val="24"/>
          <w:szCs w:val="24"/>
        </w:rPr>
      </w:pPr>
      <w:r w:rsidRPr="00315E4C">
        <w:rPr>
          <w:rFonts w:ascii="Times New Roman" w:eastAsia="宋体" w:hAnsi="Times New Roman" w:cs="Times New Roman" w:hint="eastAsia"/>
          <w:sz w:val="24"/>
          <w:szCs w:val="24"/>
        </w:rPr>
        <w:t>对于署名的、涉及对</w:t>
      </w:r>
      <w:r w:rsidR="00C37BBF" w:rsidRPr="00315E4C">
        <w:rPr>
          <w:rFonts w:ascii="Times New Roman" w:eastAsia="宋体" w:hAnsi="Times New Roman" w:cs="Times New Roman" w:hint="eastAsia"/>
          <w:sz w:val="24"/>
          <w:szCs w:val="24"/>
        </w:rPr>
        <w:t>GRGT</w:t>
      </w:r>
      <w:r w:rsidRPr="00315E4C">
        <w:rPr>
          <w:rFonts w:ascii="Times New Roman" w:eastAsia="宋体" w:hAnsi="Times New Roman" w:cs="Times New Roman" w:hint="eastAsia"/>
          <w:sz w:val="24"/>
          <w:szCs w:val="24"/>
        </w:rPr>
        <w:t>认证活动的投诉，</w:t>
      </w:r>
      <w:r w:rsidR="00C37BBF" w:rsidRPr="00315E4C">
        <w:rPr>
          <w:rFonts w:ascii="Times New Roman" w:eastAsia="宋体" w:hAnsi="Times New Roman" w:cs="Times New Roman" w:hint="eastAsia"/>
          <w:sz w:val="24"/>
          <w:szCs w:val="24"/>
        </w:rPr>
        <w:t>GRGT</w:t>
      </w:r>
      <w:r w:rsidR="00B86446" w:rsidRPr="00315E4C">
        <w:rPr>
          <w:rFonts w:ascii="Times New Roman" w:eastAsia="宋体" w:hAnsi="Times New Roman" w:cs="Times New Roman" w:hint="eastAsia"/>
          <w:sz w:val="24"/>
          <w:szCs w:val="24"/>
        </w:rPr>
        <w:t>将</w:t>
      </w:r>
      <w:r w:rsidR="00B86446" w:rsidRPr="00B86446">
        <w:rPr>
          <w:rFonts w:ascii="Times New Roman" w:eastAsia="宋体" w:hAnsi="Times New Roman" w:cs="Times New Roman"/>
          <w:sz w:val="24"/>
          <w:szCs w:val="24"/>
        </w:rPr>
        <w:t>核实所投诉内容的真实性、风险性。采用适当的方式进行调查，与投诉相关的事实和信息应做好笔录、记录，将调查结果整理、分析，依据客观事实做出处理决定。</w:t>
      </w:r>
      <w:r w:rsidR="00315E4C" w:rsidRPr="00315E4C">
        <w:rPr>
          <w:rFonts w:ascii="Times New Roman" w:eastAsia="宋体" w:hAnsi="Times New Roman" w:cs="Times New Roman" w:hint="eastAsia"/>
          <w:sz w:val="24"/>
          <w:szCs w:val="24"/>
        </w:rPr>
        <w:t>如果投诉与获证客户有关，机构在调查投诉时应考虑获证客户管理体系的有效性。</w:t>
      </w:r>
    </w:p>
    <w:p w14:paraId="56616A50" w14:textId="040FE513" w:rsidR="005E0953" w:rsidRPr="00315E4C" w:rsidRDefault="00C37BBF" w:rsidP="00C85E55">
      <w:pPr>
        <w:pStyle w:val="a6"/>
        <w:numPr>
          <w:ilvl w:val="0"/>
          <w:numId w:val="3"/>
        </w:numPr>
        <w:spacing w:beforeLines="50" w:before="156" w:afterLines="50" w:after="156"/>
        <w:ind w:left="0" w:firstLineChars="0" w:firstLine="0"/>
        <w:rPr>
          <w:rFonts w:ascii="Times New Roman" w:eastAsia="宋体" w:hAnsi="Times New Roman" w:cs="Times New Roman"/>
          <w:sz w:val="24"/>
          <w:szCs w:val="24"/>
        </w:rPr>
      </w:pPr>
      <w:r w:rsidRPr="00315E4C">
        <w:rPr>
          <w:rFonts w:ascii="Times New Roman" w:eastAsia="宋体" w:hAnsi="Times New Roman" w:cs="Times New Roman" w:hint="eastAsia"/>
          <w:sz w:val="24"/>
          <w:szCs w:val="24"/>
        </w:rPr>
        <w:t>GRGT</w:t>
      </w:r>
      <w:r w:rsidR="009D2BDD" w:rsidRPr="00315E4C">
        <w:rPr>
          <w:rFonts w:ascii="Times New Roman" w:eastAsia="宋体" w:hAnsi="Times New Roman" w:cs="Times New Roman" w:hint="eastAsia"/>
          <w:sz w:val="24"/>
          <w:szCs w:val="24"/>
        </w:rPr>
        <w:t>在收到投诉后的</w:t>
      </w:r>
      <w:r w:rsidR="009D2BDD" w:rsidRPr="00315E4C">
        <w:rPr>
          <w:rFonts w:ascii="Times New Roman" w:eastAsia="宋体" w:hAnsi="Times New Roman" w:cs="Times New Roman" w:hint="eastAsia"/>
          <w:sz w:val="24"/>
          <w:szCs w:val="24"/>
        </w:rPr>
        <w:t>30</w:t>
      </w:r>
      <w:r w:rsidR="009D2BDD" w:rsidRPr="00315E4C">
        <w:rPr>
          <w:rFonts w:ascii="Times New Roman" w:eastAsia="宋体" w:hAnsi="Times New Roman" w:cs="Times New Roman" w:hint="eastAsia"/>
          <w:sz w:val="24"/>
          <w:szCs w:val="24"/>
        </w:rPr>
        <w:t>个工作日内</w:t>
      </w:r>
      <w:r w:rsidR="00315E4C" w:rsidRPr="00315E4C">
        <w:rPr>
          <w:rFonts w:ascii="Times New Roman" w:eastAsia="宋体" w:hAnsi="Times New Roman" w:cs="Times New Roman" w:hint="eastAsia"/>
          <w:sz w:val="24"/>
          <w:szCs w:val="24"/>
        </w:rPr>
        <w:t>给予回复</w:t>
      </w:r>
      <w:r w:rsidR="009D2BDD" w:rsidRPr="00315E4C">
        <w:rPr>
          <w:rFonts w:ascii="Times New Roman" w:eastAsia="宋体" w:hAnsi="Times New Roman" w:cs="Times New Roman" w:hint="eastAsia"/>
          <w:sz w:val="24"/>
          <w:szCs w:val="24"/>
        </w:rPr>
        <w:t>，并将处理决定以书面形式反馈投诉方及相关方。</w:t>
      </w:r>
      <w:r w:rsidR="006346CE" w:rsidRPr="006346CE">
        <w:rPr>
          <w:rFonts w:ascii="Times New Roman" w:eastAsia="宋体" w:hAnsi="Times New Roman" w:cs="Times New Roman" w:hint="eastAsia"/>
          <w:sz w:val="24"/>
          <w:szCs w:val="24"/>
        </w:rPr>
        <w:t>如果投诉不能立即解决，应尽快地寻求有效地解决方法，进行处理并及时通知投诉者。</w:t>
      </w:r>
    </w:p>
    <w:p w14:paraId="72385BE5" w14:textId="615DB2AA" w:rsidR="005E0953" w:rsidRPr="00C37BBF" w:rsidRDefault="009D2BDD" w:rsidP="00C85E55">
      <w:pPr>
        <w:pStyle w:val="a6"/>
        <w:numPr>
          <w:ilvl w:val="0"/>
          <w:numId w:val="3"/>
        </w:numPr>
        <w:spacing w:beforeLines="50" w:before="156" w:afterLines="50" w:after="156"/>
        <w:ind w:left="0" w:firstLineChars="0" w:firstLine="0"/>
        <w:rPr>
          <w:rFonts w:asciiTheme="minorEastAsia" w:hAnsiTheme="minorEastAsia"/>
          <w:sz w:val="24"/>
          <w:szCs w:val="24"/>
        </w:rPr>
      </w:pPr>
      <w:r w:rsidRPr="00C37BBF">
        <w:rPr>
          <w:rFonts w:asciiTheme="minorEastAsia" w:hAnsiTheme="minorEastAsia" w:hint="eastAsia"/>
          <w:sz w:val="24"/>
          <w:szCs w:val="24"/>
        </w:rPr>
        <w:t>投诉的决定、审查及批准应由与投诉事项无关的人员做出，并应告知投诉人。</w:t>
      </w:r>
    </w:p>
    <w:p w14:paraId="772A626A" w14:textId="19F9B368" w:rsidR="005E0953" w:rsidRPr="006346CE" w:rsidRDefault="00C37BBF" w:rsidP="00C85E55">
      <w:pPr>
        <w:pStyle w:val="a6"/>
        <w:numPr>
          <w:ilvl w:val="0"/>
          <w:numId w:val="3"/>
        </w:numPr>
        <w:spacing w:beforeLines="50" w:before="156" w:afterLines="50" w:after="156"/>
        <w:ind w:left="0" w:firstLineChars="0" w:firstLine="0"/>
        <w:rPr>
          <w:rFonts w:ascii="Times New Roman" w:eastAsia="宋体" w:hAnsi="Times New Roman" w:cs="Times New Roman"/>
          <w:sz w:val="24"/>
          <w:szCs w:val="24"/>
        </w:rPr>
      </w:pPr>
      <w:r w:rsidRPr="00C37BBF">
        <w:rPr>
          <w:rFonts w:asciiTheme="minorEastAsia" w:hAnsiTheme="minorEastAsia" w:hint="eastAsia"/>
          <w:sz w:val="24"/>
          <w:szCs w:val="24"/>
        </w:rPr>
        <w:t>GRGT</w:t>
      </w:r>
      <w:r w:rsidR="006346CE" w:rsidRPr="00446238">
        <w:rPr>
          <w:rFonts w:ascii="Times New Roman" w:eastAsia="宋体" w:hAnsi="Times New Roman" w:cs="Times New Roman"/>
          <w:sz w:val="24"/>
          <w:szCs w:val="24"/>
        </w:rPr>
        <w:t>应与获证客户及投诉人共同决定是否应将投诉事项公开，当机构与获证客户及投诉人共同决定将投诉事项公开时，应共同确定公开的程度。</w:t>
      </w:r>
    </w:p>
    <w:p w14:paraId="55AB656A" w14:textId="53F0032E" w:rsidR="005E0953" w:rsidRPr="00C37BBF" w:rsidRDefault="009D2BDD" w:rsidP="00BE033C">
      <w:pPr>
        <w:pStyle w:val="a6"/>
        <w:numPr>
          <w:ilvl w:val="0"/>
          <w:numId w:val="1"/>
        </w:numPr>
        <w:spacing w:beforeLines="50" w:before="156" w:afterLines="50" w:after="156" w:line="360" w:lineRule="auto"/>
        <w:ind w:firstLineChars="0"/>
        <w:rPr>
          <w:rFonts w:asciiTheme="minorEastAsia" w:hAnsiTheme="minorEastAsia"/>
          <w:b/>
          <w:sz w:val="24"/>
          <w:szCs w:val="24"/>
        </w:rPr>
      </w:pPr>
      <w:r w:rsidRPr="00C37BBF">
        <w:rPr>
          <w:rFonts w:asciiTheme="minorEastAsia" w:hAnsiTheme="minorEastAsia" w:hint="eastAsia"/>
          <w:b/>
          <w:sz w:val="24"/>
          <w:szCs w:val="24"/>
        </w:rPr>
        <w:t>争议的处理说明</w:t>
      </w:r>
    </w:p>
    <w:p w14:paraId="1177AC1C" w14:textId="77777777" w:rsidR="00C85E55" w:rsidRDefault="009D2BDD" w:rsidP="00C85E55">
      <w:pPr>
        <w:pStyle w:val="a6"/>
        <w:numPr>
          <w:ilvl w:val="0"/>
          <w:numId w:val="4"/>
        </w:numPr>
        <w:spacing w:beforeLines="50" w:before="156" w:afterLines="50" w:after="156"/>
        <w:ind w:left="0" w:firstLineChars="0" w:firstLine="0"/>
        <w:rPr>
          <w:rFonts w:asciiTheme="minorEastAsia" w:hAnsiTheme="minorEastAsia" w:hint="eastAsia"/>
          <w:sz w:val="24"/>
          <w:szCs w:val="24"/>
        </w:rPr>
      </w:pPr>
      <w:r w:rsidRPr="00C85E55">
        <w:rPr>
          <w:rFonts w:asciiTheme="minorEastAsia" w:hAnsiTheme="minorEastAsia" w:hint="eastAsia"/>
          <w:sz w:val="24"/>
          <w:szCs w:val="24"/>
        </w:rPr>
        <w:t xml:space="preserve">对争议的处理 </w:t>
      </w:r>
      <w:r w:rsidR="00C37BBF" w:rsidRPr="00C85E55">
        <w:rPr>
          <w:rFonts w:asciiTheme="minorEastAsia" w:hAnsiTheme="minorEastAsia" w:hint="eastAsia"/>
          <w:sz w:val="24"/>
          <w:szCs w:val="24"/>
        </w:rPr>
        <w:t>GRGT</w:t>
      </w:r>
      <w:r w:rsidRPr="00C85E55">
        <w:rPr>
          <w:rFonts w:asciiTheme="minorEastAsia" w:hAnsiTheme="minorEastAsia" w:hint="eastAsia"/>
          <w:sz w:val="24"/>
          <w:szCs w:val="24"/>
        </w:rPr>
        <w:t xml:space="preserve"> 依据具体问题具体分析的原则</w:t>
      </w:r>
      <w:r w:rsidR="00C85E55" w:rsidRPr="00C85E55">
        <w:rPr>
          <w:rFonts w:asciiTheme="minorEastAsia" w:hAnsiTheme="minorEastAsia" w:hint="eastAsia"/>
          <w:sz w:val="24"/>
          <w:szCs w:val="24"/>
        </w:rPr>
        <w:t>：</w:t>
      </w:r>
    </w:p>
    <w:p w14:paraId="24CD11A5" w14:textId="02B6357A" w:rsidR="00C85E55" w:rsidRDefault="00A237D1" w:rsidP="00C85E55">
      <w:pPr>
        <w:pStyle w:val="a6"/>
        <w:numPr>
          <w:ilvl w:val="0"/>
          <w:numId w:val="5"/>
        </w:numPr>
        <w:spacing w:beforeLines="50" w:before="156" w:afterLines="50" w:after="156"/>
        <w:ind w:left="0" w:firstLineChars="0" w:firstLine="0"/>
        <w:rPr>
          <w:rFonts w:asciiTheme="minorEastAsia" w:hAnsiTheme="minorEastAsia" w:hint="eastAsia"/>
          <w:sz w:val="24"/>
          <w:szCs w:val="24"/>
        </w:rPr>
      </w:pPr>
      <w:r w:rsidRPr="00C85E55">
        <w:rPr>
          <w:rFonts w:asciiTheme="minorEastAsia" w:hAnsiTheme="minorEastAsia" w:hint="eastAsia"/>
          <w:sz w:val="24"/>
          <w:szCs w:val="24"/>
        </w:rPr>
        <w:t>如</w:t>
      </w:r>
      <w:r w:rsidRPr="00C85E55">
        <w:rPr>
          <w:rFonts w:ascii="Times New Roman" w:eastAsia="宋体" w:hAnsi="Times New Roman" w:cs="Times New Roman"/>
          <w:sz w:val="24"/>
          <w:szCs w:val="24"/>
        </w:rPr>
        <w:t>在认证审核过程中提出的争议</w:t>
      </w:r>
      <w:r w:rsidR="00C85E55">
        <w:rPr>
          <w:rFonts w:ascii="Times New Roman" w:eastAsia="宋体" w:hAnsi="Times New Roman" w:cs="Times New Roman" w:hint="eastAsia"/>
          <w:sz w:val="24"/>
          <w:szCs w:val="24"/>
        </w:rPr>
        <w:t>，</w:t>
      </w:r>
      <w:r w:rsidR="00C85E55" w:rsidRPr="00C85E55">
        <w:rPr>
          <w:rFonts w:asciiTheme="minorEastAsia" w:hAnsiTheme="minorEastAsia" w:hint="eastAsia"/>
          <w:sz w:val="24"/>
          <w:szCs w:val="24"/>
        </w:rPr>
        <w:t>应由审核组长和</w:t>
      </w:r>
      <w:proofErr w:type="gramStart"/>
      <w:r w:rsidR="00C85E55" w:rsidRPr="00C85E55">
        <w:rPr>
          <w:rFonts w:asciiTheme="minorEastAsia" w:hAnsiTheme="minorEastAsia" w:hint="eastAsia"/>
          <w:sz w:val="24"/>
          <w:szCs w:val="24"/>
        </w:rPr>
        <w:t>或</w:t>
      </w:r>
      <w:proofErr w:type="gramEnd"/>
      <w:r w:rsidR="00C85E55" w:rsidRPr="00C85E55">
        <w:rPr>
          <w:rFonts w:asciiTheme="minorEastAsia" w:hAnsiTheme="minorEastAsia" w:hint="eastAsia"/>
          <w:sz w:val="24"/>
          <w:szCs w:val="24"/>
        </w:rPr>
        <w:t>审核部协同争议各方协商解决；</w:t>
      </w:r>
    </w:p>
    <w:p w14:paraId="34FCE71C" w14:textId="0FE3CC25" w:rsidR="00C85E55" w:rsidRPr="00C85E55" w:rsidRDefault="009D2BDD" w:rsidP="00157280">
      <w:pPr>
        <w:pStyle w:val="a6"/>
        <w:numPr>
          <w:ilvl w:val="0"/>
          <w:numId w:val="5"/>
        </w:numPr>
        <w:spacing w:beforeLines="50" w:before="156" w:afterLines="50" w:after="156"/>
        <w:ind w:left="0" w:firstLineChars="0" w:firstLine="0"/>
        <w:rPr>
          <w:rFonts w:asciiTheme="minorEastAsia" w:hAnsiTheme="minorEastAsia" w:hint="eastAsia"/>
          <w:sz w:val="24"/>
          <w:szCs w:val="24"/>
        </w:rPr>
      </w:pPr>
      <w:r w:rsidRPr="00C85E55">
        <w:rPr>
          <w:rFonts w:asciiTheme="minorEastAsia" w:hAnsiTheme="minorEastAsia" w:hint="eastAsia"/>
          <w:sz w:val="24"/>
          <w:szCs w:val="24"/>
        </w:rPr>
        <w:t>如</w:t>
      </w:r>
      <w:r w:rsidR="00C85E55" w:rsidRPr="00C85E55">
        <w:rPr>
          <w:rFonts w:asciiTheme="minorEastAsia" w:hAnsiTheme="minorEastAsia" w:hint="eastAsia"/>
          <w:sz w:val="24"/>
          <w:szCs w:val="24"/>
        </w:rPr>
        <w:t>不在认证审核现场提出的争议</w:t>
      </w:r>
      <w:r w:rsidRPr="00C85E55">
        <w:rPr>
          <w:rFonts w:asciiTheme="minorEastAsia" w:hAnsiTheme="minorEastAsia" w:hint="eastAsia"/>
          <w:sz w:val="24"/>
          <w:szCs w:val="24"/>
        </w:rPr>
        <w:t>，</w:t>
      </w:r>
      <w:r w:rsidR="00A237D1" w:rsidRPr="00157280">
        <w:rPr>
          <w:rFonts w:asciiTheme="minorEastAsia" w:hAnsiTheme="minorEastAsia"/>
          <w:sz w:val="24"/>
          <w:szCs w:val="24"/>
        </w:rPr>
        <w:t>受审核方应以书面形式向</w:t>
      </w:r>
      <w:r w:rsidR="00A237D1" w:rsidRPr="00157280">
        <w:rPr>
          <w:rFonts w:asciiTheme="minorEastAsia" w:hAnsiTheme="minorEastAsia" w:hint="eastAsia"/>
          <w:sz w:val="24"/>
          <w:szCs w:val="24"/>
        </w:rPr>
        <w:t>GRGT</w:t>
      </w:r>
      <w:r w:rsidR="00A237D1" w:rsidRPr="00157280">
        <w:rPr>
          <w:rFonts w:asciiTheme="minorEastAsia" w:hAnsiTheme="minorEastAsia"/>
          <w:sz w:val="24"/>
          <w:szCs w:val="24"/>
        </w:rPr>
        <w:t>技术委员会提出</w:t>
      </w:r>
      <w:r w:rsidR="00C85E55" w:rsidRPr="00157280">
        <w:rPr>
          <w:rFonts w:asciiTheme="minorEastAsia" w:hAnsiTheme="minorEastAsia" w:hint="eastAsia"/>
          <w:sz w:val="24"/>
          <w:szCs w:val="24"/>
        </w:rPr>
        <w:t>，</w:t>
      </w:r>
      <w:r w:rsidR="00C85E55" w:rsidRPr="00157280">
        <w:rPr>
          <w:rFonts w:asciiTheme="minorEastAsia" w:hAnsiTheme="minorEastAsia"/>
          <w:sz w:val="24"/>
          <w:szCs w:val="24"/>
        </w:rPr>
        <w:t>技术委员会在</w:t>
      </w:r>
      <w:bookmarkStart w:id="0" w:name="_GoBack"/>
      <w:bookmarkEnd w:id="0"/>
      <w:r w:rsidR="00C85E55" w:rsidRPr="00157280">
        <w:rPr>
          <w:rFonts w:asciiTheme="minorEastAsia" w:hAnsiTheme="minorEastAsia"/>
          <w:sz w:val="24"/>
          <w:szCs w:val="24"/>
        </w:rPr>
        <w:t>10个工作日将处理结果通知争议提出方</w:t>
      </w:r>
      <w:r w:rsidRPr="00C85E55">
        <w:rPr>
          <w:rFonts w:asciiTheme="minorEastAsia" w:hAnsiTheme="minorEastAsia" w:hint="eastAsia"/>
          <w:sz w:val="24"/>
          <w:szCs w:val="24"/>
        </w:rPr>
        <w:t>。</w:t>
      </w:r>
    </w:p>
    <w:p w14:paraId="3CE040D5" w14:textId="77502468" w:rsidR="005E0953" w:rsidRPr="00C37BBF" w:rsidRDefault="00C85E55" w:rsidP="00C85E55">
      <w:pPr>
        <w:pStyle w:val="a6"/>
        <w:numPr>
          <w:ilvl w:val="0"/>
          <w:numId w:val="4"/>
        </w:numPr>
        <w:spacing w:beforeLines="50" w:before="156" w:afterLines="50" w:after="156"/>
        <w:ind w:left="0" w:firstLineChars="0" w:firstLine="0"/>
        <w:rPr>
          <w:rFonts w:asciiTheme="minorEastAsia" w:hAnsiTheme="minorEastAsia"/>
          <w:sz w:val="24"/>
          <w:szCs w:val="24"/>
        </w:rPr>
      </w:pPr>
      <w:r w:rsidRPr="00446238">
        <w:rPr>
          <w:rFonts w:ascii="Times New Roman" w:eastAsia="宋体" w:hAnsi="Times New Roman" w:cs="Times New Roman"/>
          <w:sz w:val="24"/>
          <w:szCs w:val="24"/>
        </w:rPr>
        <w:t>争议提出人对处理结果不满意的，可以通过本文规定的</w:t>
      </w:r>
      <w:r>
        <w:rPr>
          <w:rFonts w:ascii="Times New Roman" w:eastAsia="宋体" w:hAnsi="Times New Roman" w:cs="Times New Roman" w:hint="eastAsia"/>
          <w:sz w:val="24"/>
          <w:szCs w:val="24"/>
        </w:rPr>
        <w:t>处理</w:t>
      </w:r>
      <w:r>
        <w:rPr>
          <w:rFonts w:ascii="Times New Roman" w:eastAsia="宋体" w:hAnsi="Times New Roman" w:cs="Times New Roman"/>
          <w:sz w:val="24"/>
          <w:szCs w:val="24"/>
        </w:rPr>
        <w:t>说明</w:t>
      </w:r>
      <w:r w:rsidRPr="00446238">
        <w:rPr>
          <w:rFonts w:ascii="Times New Roman" w:eastAsia="宋体" w:hAnsi="Times New Roman" w:cs="Times New Roman"/>
          <w:sz w:val="24"/>
          <w:szCs w:val="24"/>
        </w:rPr>
        <w:t>向技术委员</w:t>
      </w:r>
      <w:r w:rsidRPr="00446238">
        <w:rPr>
          <w:rFonts w:ascii="Times New Roman" w:eastAsia="宋体" w:hAnsi="Times New Roman" w:cs="Times New Roman"/>
          <w:sz w:val="24"/>
          <w:szCs w:val="24"/>
        </w:rPr>
        <w:lastRenderedPageBreak/>
        <w:t>会提出申诉</w:t>
      </w:r>
      <w:r>
        <w:rPr>
          <w:rFonts w:ascii="Times New Roman" w:eastAsia="宋体" w:hAnsi="Times New Roman" w:cs="Times New Roman" w:hint="eastAsia"/>
          <w:sz w:val="24"/>
          <w:szCs w:val="24"/>
        </w:rPr>
        <w:t>。</w:t>
      </w:r>
    </w:p>
    <w:p w14:paraId="69518CB4" w14:textId="21234DE9" w:rsidR="00C85E55" w:rsidRPr="00446238" w:rsidRDefault="00C85E55" w:rsidP="00C85E55">
      <w:pPr>
        <w:pStyle w:val="a6"/>
        <w:numPr>
          <w:ilvl w:val="0"/>
          <w:numId w:val="4"/>
        </w:numPr>
        <w:spacing w:beforeLines="50" w:before="156" w:afterLines="50" w:after="156"/>
        <w:ind w:left="0" w:firstLineChars="0" w:firstLine="0"/>
        <w:rPr>
          <w:rFonts w:ascii="Times New Roman" w:eastAsia="宋体" w:hAnsi="Times New Roman" w:cs="Times New Roman"/>
          <w:sz w:val="24"/>
          <w:szCs w:val="24"/>
        </w:rPr>
      </w:pPr>
      <w:r>
        <w:rPr>
          <w:rFonts w:ascii="Times New Roman" w:eastAsia="宋体" w:hAnsi="Times New Roman" w:cs="Times New Roman"/>
          <w:sz w:val="24"/>
          <w:szCs w:val="24"/>
        </w:rPr>
        <w:t>如果</w:t>
      </w:r>
      <w:r w:rsidRPr="00446238">
        <w:rPr>
          <w:rFonts w:ascii="Times New Roman" w:eastAsia="宋体" w:hAnsi="Times New Roman" w:cs="Times New Roman"/>
          <w:sz w:val="24"/>
          <w:szCs w:val="24"/>
        </w:rPr>
        <w:t>申诉</w:t>
      </w:r>
      <w:r w:rsidRPr="00446238">
        <w:rPr>
          <w:rFonts w:ascii="Times New Roman" w:eastAsia="宋体" w:hAnsi="Times New Roman" w:cs="Times New Roman"/>
          <w:sz w:val="24"/>
          <w:szCs w:val="24"/>
        </w:rPr>
        <w:t>/</w:t>
      </w:r>
      <w:r w:rsidRPr="00446238">
        <w:rPr>
          <w:rFonts w:ascii="Times New Roman" w:eastAsia="宋体" w:hAnsi="Times New Roman" w:cs="Times New Roman"/>
          <w:sz w:val="24"/>
          <w:szCs w:val="24"/>
        </w:rPr>
        <w:t>投诉方如对处理有异议，</w:t>
      </w:r>
      <w:r w:rsidR="009D2BDD" w:rsidRPr="00C37BBF">
        <w:rPr>
          <w:rFonts w:asciiTheme="minorEastAsia" w:hAnsiTheme="minorEastAsia" w:hint="eastAsia"/>
          <w:sz w:val="24"/>
          <w:szCs w:val="24"/>
        </w:rPr>
        <w:t>在双方协商无效时，可向有关主管部门提出</w:t>
      </w:r>
      <w:r w:rsidRPr="00446238">
        <w:rPr>
          <w:rFonts w:ascii="Times New Roman" w:eastAsia="宋体" w:hAnsi="Times New Roman" w:cs="Times New Roman"/>
          <w:sz w:val="24"/>
          <w:szCs w:val="24"/>
        </w:rPr>
        <w:t>申诉或投诉</w:t>
      </w:r>
      <w:r>
        <w:rPr>
          <w:rFonts w:asciiTheme="minorEastAsia" w:hAnsiTheme="minorEastAsia" w:hint="eastAsia"/>
          <w:sz w:val="24"/>
          <w:szCs w:val="24"/>
        </w:rPr>
        <w:t>，</w:t>
      </w:r>
      <w:r w:rsidRPr="00446238">
        <w:rPr>
          <w:rFonts w:ascii="Times New Roman" w:eastAsia="宋体" w:hAnsi="Times New Roman" w:cs="Times New Roman"/>
          <w:sz w:val="24"/>
          <w:szCs w:val="24"/>
        </w:rPr>
        <w:t>若申诉</w:t>
      </w:r>
      <w:r w:rsidRPr="00446238">
        <w:rPr>
          <w:rFonts w:ascii="Times New Roman" w:eastAsia="宋体" w:hAnsi="Times New Roman" w:cs="Times New Roman"/>
          <w:sz w:val="24"/>
          <w:szCs w:val="24"/>
        </w:rPr>
        <w:t>/</w:t>
      </w:r>
      <w:r w:rsidRPr="00446238">
        <w:rPr>
          <w:rFonts w:ascii="Times New Roman" w:eastAsia="宋体" w:hAnsi="Times New Roman" w:cs="Times New Roman"/>
          <w:sz w:val="24"/>
          <w:szCs w:val="24"/>
        </w:rPr>
        <w:t>投诉和争议涉及法律，则按法律程序办理。</w:t>
      </w:r>
    </w:p>
    <w:p w14:paraId="08736E81" w14:textId="77777777" w:rsidR="00A237D1" w:rsidRPr="00A237D1" w:rsidRDefault="00A237D1">
      <w:pPr>
        <w:spacing w:line="276" w:lineRule="auto"/>
        <w:rPr>
          <w:rFonts w:asciiTheme="minorEastAsia" w:hAnsiTheme="minorEastAsia"/>
          <w:sz w:val="24"/>
          <w:szCs w:val="24"/>
        </w:rPr>
      </w:pPr>
    </w:p>
    <w:sectPr w:rsidR="00A237D1" w:rsidRPr="00A237D1">
      <w:footerReference w:type="default" r:id="rId9"/>
      <w:pgSz w:w="11906" w:h="16838"/>
      <w:pgMar w:top="1248" w:right="1800" w:bottom="890" w:left="1800" w:header="964" w:footer="809"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A9242E" w14:textId="77777777" w:rsidR="002C0E4D" w:rsidRDefault="002C0E4D">
      <w:r>
        <w:separator/>
      </w:r>
    </w:p>
  </w:endnote>
  <w:endnote w:type="continuationSeparator" w:id="0">
    <w:p w14:paraId="28850F34" w14:textId="77777777" w:rsidR="002C0E4D" w:rsidRDefault="002C0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63947850"/>
    </w:sdtPr>
    <w:sdtEndPr/>
    <w:sdtContent>
      <w:p w14:paraId="2EA7C537" w14:textId="77777777" w:rsidR="005E0953" w:rsidRDefault="009D2BDD">
        <w:pPr>
          <w:pStyle w:val="a3"/>
          <w:jc w:val="center"/>
        </w:pPr>
        <w:r>
          <w:fldChar w:fldCharType="begin"/>
        </w:r>
        <w:r>
          <w:instrText>PAGE   \* MERGEFORMAT</w:instrText>
        </w:r>
        <w:r>
          <w:fldChar w:fldCharType="separate"/>
        </w:r>
        <w:r w:rsidR="00157280" w:rsidRPr="00157280">
          <w:rPr>
            <w:noProof/>
            <w:lang w:val="zh-CN"/>
          </w:rPr>
          <w:t>2</w:t>
        </w:r>
        <w:r>
          <w:fldChar w:fldCharType="end"/>
        </w:r>
      </w:p>
    </w:sdtContent>
  </w:sdt>
  <w:p w14:paraId="75458DEB" w14:textId="77777777" w:rsidR="005E0953" w:rsidRDefault="005E0953">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D27531" w14:textId="77777777" w:rsidR="002C0E4D" w:rsidRDefault="002C0E4D">
      <w:r>
        <w:separator/>
      </w:r>
    </w:p>
  </w:footnote>
  <w:footnote w:type="continuationSeparator" w:id="0">
    <w:p w14:paraId="6BE41DCA" w14:textId="77777777" w:rsidR="002C0E4D" w:rsidRDefault="002C0E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95743B"/>
    <w:multiLevelType w:val="hybridMultilevel"/>
    <w:tmpl w:val="BEBCD73E"/>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AD83FD4"/>
    <w:multiLevelType w:val="hybridMultilevel"/>
    <w:tmpl w:val="7AA21E1A"/>
    <w:lvl w:ilvl="0" w:tplc="56C4299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73A137BC"/>
    <w:multiLevelType w:val="hybridMultilevel"/>
    <w:tmpl w:val="CF3A5A04"/>
    <w:lvl w:ilvl="0" w:tplc="3B2A264E">
      <w:start w:val="1"/>
      <w:numFmt w:val="decimal"/>
      <w:lvlText w:val="1.%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753D6B1A"/>
    <w:multiLevelType w:val="hybridMultilevel"/>
    <w:tmpl w:val="39144584"/>
    <w:lvl w:ilvl="0" w:tplc="56C4299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74E4AEE"/>
    <w:multiLevelType w:val="hybridMultilevel"/>
    <w:tmpl w:val="B0181172"/>
    <w:lvl w:ilvl="0" w:tplc="56C4299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61DA"/>
    <w:rsid w:val="000F01DD"/>
    <w:rsid w:val="00133DF5"/>
    <w:rsid w:val="00157280"/>
    <w:rsid w:val="00220AE1"/>
    <w:rsid w:val="002C0E4D"/>
    <w:rsid w:val="002C5B91"/>
    <w:rsid w:val="00315E4C"/>
    <w:rsid w:val="00371A5D"/>
    <w:rsid w:val="004A270B"/>
    <w:rsid w:val="005E0953"/>
    <w:rsid w:val="006346CE"/>
    <w:rsid w:val="006356FD"/>
    <w:rsid w:val="006F2601"/>
    <w:rsid w:val="00712145"/>
    <w:rsid w:val="007503FE"/>
    <w:rsid w:val="007D3776"/>
    <w:rsid w:val="009D18C3"/>
    <w:rsid w:val="009D2BDD"/>
    <w:rsid w:val="00A237D1"/>
    <w:rsid w:val="00B044F5"/>
    <w:rsid w:val="00B86446"/>
    <w:rsid w:val="00BE033C"/>
    <w:rsid w:val="00C37BBF"/>
    <w:rsid w:val="00C85E55"/>
    <w:rsid w:val="00CE61DA"/>
    <w:rsid w:val="00D66E61"/>
    <w:rsid w:val="00E72281"/>
    <w:rsid w:val="00E879D6"/>
    <w:rsid w:val="00FE0CF3"/>
    <w:rsid w:val="1EA00789"/>
    <w:rsid w:val="66A36E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6C8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paragraph" w:styleId="a5">
    <w:name w:val="Balloon Text"/>
    <w:basedOn w:val="a"/>
    <w:link w:val="Char1"/>
    <w:uiPriority w:val="99"/>
    <w:semiHidden/>
    <w:unhideWhenUsed/>
    <w:rsid w:val="006F2601"/>
    <w:rPr>
      <w:sz w:val="18"/>
      <w:szCs w:val="18"/>
    </w:rPr>
  </w:style>
  <w:style w:type="character" w:customStyle="1" w:styleId="Char1">
    <w:name w:val="批注框文本 Char"/>
    <w:basedOn w:val="a0"/>
    <w:link w:val="a5"/>
    <w:uiPriority w:val="99"/>
    <w:semiHidden/>
    <w:rsid w:val="006F2601"/>
    <w:rPr>
      <w:kern w:val="2"/>
      <w:sz w:val="18"/>
      <w:szCs w:val="18"/>
    </w:rPr>
  </w:style>
  <w:style w:type="paragraph" w:styleId="a6">
    <w:name w:val="List Paragraph"/>
    <w:basedOn w:val="a"/>
    <w:uiPriority w:val="99"/>
    <w:rsid w:val="00C37BBF"/>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paragraph" w:styleId="a5">
    <w:name w:val="Balloon Text"/>
    <w:basedOn w:val="a"/>
    <w:link w:val="Char1"/>
    <w:uiPriority w:val="99"/>
    <w:semiHidden/>
    <w:unhideWhenUsed/>
    <w:rsid w:val="006F2601"/>
    <w:rPr>
      <w:sz w:val="18"/>
      <w:szCs w:val="18"/>
    </w:rPr>
  </w:style>
  <w:style w:type="character" w:customStyle="1" w:styleId="Char1">
    <w:name w:val="批注框文本 Char"/>
    <w:basedOn w:val="a0"/>
    <w:link w:val="a5"/>
    <w:uiPriority w:val="99"/>
    <w:semiHidden/>
    <w:rsid w:val="006F2601"/>
    <w:rPr>
      <w:kern w:val="2"/>
      <w:sz w:val="18"/>
      <w:szCs w:val="18"/>
    </w:rPr>
  </w:style>
  <w:style w:type="paragraph" w:styleId="a6">
    <w:name w:val="List Paragraph"/>
    <w:basedOn w:val="a"/>
    <w:uiPriority w:val="99"/>
    <w:rsid w:val="00C37BB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Pages>
  <Words>142</Words>
  <Characters>813</Characters>
  <Application>Microsoft Office Word</Application>
  <DocSecurity>0</DocSecurity>
  <Lines>6</Lines>
  <Paragraphs>1</Paragraphs>
  <ScaleCrop>false</ScaleCrop>
  <Company/>
  <LinksUpToDate>false</LinksUpToDate>
  <CharactersWithSpaces>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DELL</cp:lastModifiedBy>
  <cp:revision>17</cp:revision>
  <dcterms:created xsi:type="dcterms:W3CDTF">2019-10-08T14:11:00Z</dcterms:created>
  <dcterms:modified xsi:type="dcterms:W3CDTF">2022-06-27T08:01:00Z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