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ECF94" w14:textId="02B8FD28" w:rsidR="00BA4EB9" w:rsidRPr="002D21F2" w:rsidRDefault="00EC3047" w:rsidP="002D21F2">
      <w:pPr>
        <w:spacing w:beforeLines="50" w:before="156" w:afterLines="50" w:after="156" w:line="360" w:lineRule="auto"/>
        <w:jc w:val="center"/>
        <w:rPr>
          <w:rFonts w:ascii="黑体" w:eastAsia="黑体" w:hAnsi="黑体" w:cs="宋体"/>
          <w:b/>
          <w:sz w:val="36"/>
          <w:szCs w:val="36"/>
        </w:rPr>
      </w:pPr>
      <w:bookmarkStart w:id="0" w:name="_GoBack"/>
      <w:r w:rsidRPr="002D21F2">
        <w:rPr>
          <w:rFonts w:ascii="黑体" w:eastAsia="黑体" w:hAnsi="黑体" w:cs="宋体" w:hint="eastAsia"/>
          <w:b/>
          <w:sz w:val="36"/>
          <w:szCs w:val="36"/>
        </w:rPr>
        <w:t>关于获证组织的信息通报制度</w:t>
      </w:r>
    </w:p>
    <w:bookmarkEnd w:id="0"/>
    <w:p w14:paraId="7D9F287E" w14:textId="31406708" w:rsidR="008278F2" w:rsidRPr="002D21F2" w:rsidRDefault="00EC3047" w:rsidP="002D21F2">
      <w:pPr>
        <w:spacing w:beforeLines="50" w:before="156" w:afterLines="50" w:after="156"/>
        <w:ind w:firstLineChars="200" w:firstLine="480"/>
        <w:jc w:val="left"/>
        <w:rPr>
          <w:rFonts w:asciiTheme="minorEastAsia" w:hAnsiTheme="minorEastAsia" w:cstheme="majorEastAsia"/>
          <w:bCs/>
          <w:sz w:val="24"/>
        </w:rPr>
      </w:pPr>
      <w:r w:rsidRPr="002D21F2">
        <w:rPr>
          <w:rFonts w:asciiTheme="minorEastAsia" w:hAnsiTheme="minorEastAsia" w:cstheme="majorEastAsia" w:hint="eastAsia"/>
          <w:bCs/>
          <w:sz w:val="24"/>
        </w:rPr>
        <w:t>依据《</w:t>
      </w:r>
      <w:r w:rsidR="00954D46" w:rsidRPr="002D21F2">
        <w:rPr>
          <w:rFonts w:asciiTheme="minorEastAsia" w:hAnsiTheme="minorEastAsia" w:cstheme="majorEastAsia" w:hint="eastAsia"/>
          <w:bCs/>
          <w:sz w:val="24"/>
        </w:rPr>
        <w:t>中华人民共和国</w:t>
      </w:r>
      <w:r w:rsidRPr="002D21F2">
        <w:rPr>
          <w:rFonts w:asciiTheme="minorEastAsia" w:hAnsiTheme="minorEastAsia" w:cstheme="majorEastAsia" w:hint="eastAsia"/>
          <w:bCs/>
          <w:sz w:val="24"/>
        </w:rPr>
        <w:t>认证认可条例》、《认证机构管理办法》等相关法律法规要求，</w:t>
      </w:r>
      <w:r w:rsidR="00954D46" w:rsidRPr="002D21F2">
        <w:rPr>
          <w:rFonts w:asciiTheme="minorEastAsia" w:hAnsiTheme="minorEastAsia" w:cstheme="majorEastAsia" w:hint="eastAsia"/>
          <w:bCs/>
          <w:sz w:val="24"/>
        </w:rPr>
        <w:t>获证组织应</w:t>
      </w:r>
      <w:r w:rsidR="00954D46" w:rsidRPr="002D21F2">
        <w:rPr>
          <w:rFonts w:asciiTheme="minorEastAsia" w:hAnsiTheme="minorEastAsia"/>
          <w:sz w:val="24"/>
        </w:rPr>
        <w:t>如实将</w:t>
      </w:r>
      <w:r w:rsidR="006D5339" w:rsidRPr="002D21F2">
        <w:rPr>
          <w:rFonts w:asciiTheme="minorEastAsia" w:hAnsiTheme="minorEastAsia" w:cstheme="majorEastAsia" w:hint="eastAsia"/>
          <w:bCs/>
          <w:sz w:val="24"/>
        </w:rPr>
        <w:t>获证组织</w:t>
      </w:r>
      <w:r w:rsidR="00954D46" w:rsidRPr="002D21F2">
        <w:rPr>
          <w:rFonts w:asciiTheme="minorEastAsia" w:hAnsiTheme="minorEastAsia" w:cstheme="majorEastAsia" w:hint="eastAsia"/>
          <w:bCs/>
          <w:sz w:val="24"/>
        </w:rPr>
        <w:t>信息</w:t>
      </w:r>
      <w:r w:rsidR="006D5339" w:rsidRPr="002D21F2">
        <w:rPr>
          <w:rFonts w:asciiTheme="minorEastAsia" w:hAnsiTheme="minorEastAsia" w:cstheme="majorEastAsia" w:hint="eastAsia"/>
          <w:bCs/>
          <w:sz w:val="24"/>
        </w:rPr>
        <w:t>及时</w:t>
      </w:r>
      <w:r w:rsidR="00954D46" w:rsidRPr="002D21F2">
        <w:rPr>
          <w:rFonts w:asciiTheme="minorEastAsia" w:hAnsiTheme="minorEastAsia" w:cstheme="majorEastAsia" w:hint="eastAsia"/>
          <w:bCs/>
          <w:sz w:val="24"/>
        </w:rPr>
        <w:t>通报</w:t>
      </w:r>
      <w:r w:rsidR="006D5339" w:rsidRPr="002D21F2">
        <w:rPr>
          <w:rFonts w:asciiTheme="minorEastAsia" w:hAnsiTheme="minorEastAsia" w:cstheme="majorEastAsia" w:hint="eastAsia"/>
          <w:bCs/>
          <w:sz w:val="24"/>
        </w:rPr>
        <w:t>本机构，</w:t>
      </w:r>
      <w:r w:rsidR="00954D46" w:rsidRPr="002D21F2">
        <w:rPr>
          <w:rFonts w:asciiTheme="minorEastAsia" w:hAnsiTheme="minorEastAsia" w:cstheme="majorEastAsia" w:hint="eastAsia"/>
          <w:bCs/>
          <w:sz w:val="24"/>
        </w:rPr>
        <w:t>通报信息如下</w:t>
      </w:r>
      <w:r w:rsidR="006D5339" w:rsidRPr="002D21F2">
        <w:rPr>
          <w:rFonts w:asciiTheme="minorEastAsia" w:hAnsiTheme="minorEastAsia" w:cstheme="majorEastAsia" w:hint="eastAsia"/>
          <w:bCs/>
          <w:sz w:val="24"/>
        </w:rPr>
        <w:t>：</w:t>
      </w:r>
    </w:p>
    <w:p w14:paraId="06E47151" w14:textId="333AFFDD" w:rsidR="002D21F2" w:rsidRPr="008370F9" w:rsidRDefault="002D21F2" w:rsidP="008370F9">
      <w:pPr>
        <w:pStyle w:val="a8"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Theme="minorEastAsia" w:hAnsiTheme="minorEastAsia" w:cstheme="majorEastAsia" w:hint="eastAsia"/>
          <w:bCs/>
          <w:sz w:val="24"/>
        </w:rPr>
      </w:pPr>
      <w:r w:rsidRPr="008370F9">
        <w:rPr>
          <w:rFonts w:asciiTheme="minorEastAsia" w:hAnsiTheme="minorEastAsia" w:cstheme="majorEastAsia" w:hint="eastAsia"/>
          <w:bCs/>
          <w:sz w:val="24"/>
        </w:rPr>
        <w:t>法律地位、</w:t>
      </w:r>
      <w:r w:rsidR="008370F9" w:rsidRPr="008370F9">
        <w:rPr>
          <w:rFonts w:asciiTheme="minorEastAsia" w:hAnsiTheme="minorEastAsia" w:cstheme="majorEastAsia" w:hint="eastAsia"/>
          <w:bCs/>
          <w:sz w:val="24"/>
        </w:rPr>
        <w:t>资质、</w:t>
      </w:r>
      <w:r w:rsidRPr="008370F9">
        <w:rPr>
          <w:rFonts w:asciiTheme="minorEastAsia" w:hAnsiTheme="minorEastAsia" w:cstheme="majorEastAsia" w:hint="eastAsia"/>
          <w:bCs/>
          <w:sz w:val="24"/>
        </w:rPr>
        <w:t>生产经营状况、组织状态或所有权变更；取得的行政许可资格、强制性认证或其他资质证书变更或到期后未能正常换证；</w:t>
      </w:r>
    </w:p>
    <w:p w14:paraId="1A6F0F90" w14:textId="17D7C43E" w:rsidR="002D21F2" w:rsidRPr="002D21F2" w:rsidRDefault="002D21F2" w:rsidP="008370F9">
      <w:pPr>
        <w:pStyle w:val="a8"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Theme="minorEastAsia" w:hAnsiTheme="minorEastAsia" w:cstheme="majorEastAsia" w:hint="eastAsia"/>
          <w:bCs/>
          <w:sz w:val="24"/>
        </w:rPr>
      </w:pPr>
      <w:r w:rsidRPr="002D21F2">
        <w:rPr>
          <w:rFonts w:asciiTheme="minorEastAsia" w:hAnsiTheme="minorEastAsia" w:cstheme="majorEastAsia" w:hint="eastAsia"/>
          <w:bCs/>
          <w:sz w:val="24"/>
        </w:rPr>
        <w:t>组织机构和管理层重要人员变更（如法定代表人、最高管理者、获证组织代表、关键的管理、决策或技术人员）</w:t>
      </w:r>
      <w:r w:rsidR="008370F9">
        <w:rPr>
          <w:rFonts w:asciiTheme="minorEastAsia" w:hAnsiTheme="minorEastAsia" w:cstheme="majorEastAsia" w:hint="eastAsia"/>
          <w:bCs/>
          <w:sz w:val="24"/>
        </w:rPr>
        <w:t>；</w:t>
      </w:r>
    </w:p>
    <w:p w14:paraId="65375BA2" w14:textId="4CB0D6A3" w:rsidR="002D21F2" w:rsidRPr="002D21F2" w:rsidRDefault="002D21F2" w:rsidP="008370F9">
      <w:pPr>
        <w:pStyle w:val="a8"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Theme="minorEastAsia" w:hAnsiTheme="minorEastAsia" w:cstheme="majorEastAsia"/>
          <w:bCs/>
          <w:sz w:val="24"/>
        </w:rPr>
      </w:pPr>
      <w:r w:rsidRPr="002D21F2">
        <w:rPr>
          <w:rFonts w:asciiTheme="minorEastAsia" w:hAnsiTheme="minorEastAsia" w:cstheme="majorEastAsia" w:hint="eastAsia"/>
          <w:bCs/>
          <w:sz w:val="24"/>
        </w:rPr>
        <w:t>联系地址、生产经营或服务的工作场所</w:t>
      </w:r>
      <w:r w:rsidR="008370F9">
        <w:rPr>
          <w:rFonts w:asciiTheme="minorEastAsia" w:hAnsiTheme="minorEastAsia" w:cstheme="majorEastAsia" w:hint="eastAsia"/>
          <w:bCs/>
          <w:sz w:val="24"/>
        </w:rPr>
        <w:t>（包括临时多场所和固定多场所）</w:t>
      </w:r>
      <w:r w:rsidRPr="002D21F2">
        <w:rPr>
          <w:rFonts w:asciiTheme="minorEastAsia" w:hAnsiTheme="minorEastAsia" w:cstheme="majorEastAsia" w:hint="eastAsia"/>
          <w:bCs/>
          <w:sz w:val="24"/>
        </w:rPr>
        <w:t>变更</w:t>
      </w:r>
      <w:r w:rsidR="008370F9">
        <w:rPr>
          <w:rFonts w:asciiTheme="minorEastAsia" w:hAnsiTheme="minorEastAsia" w:cstheme="majorEastAsia" w:hint="eastAsia"/>
          <w:bCs/>
          <w:sz w:val="24"/>
        </w:rPr>
        <w:t>；</w:t>
      </w:r>
    </w:p>
    <w:p w14:paraId="17C34C9E" w14:textId="1E9B73A9" w:rsidR="002D21F2" w:rsidRPr="002D21F2" w:rsidRDefault="002D21F2" w:rsidP="008370F9">
      <w:pPr>
        <w:pStyle w:val="a8"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Theme="minorEastAsia" w:hAnsiTheme="minorEastAsia" w:cstheme="majorEastAsia"/>
          <w:bCs/>
          <w:sz w:val="24"/>
        </w:rPr>
      </w:pPr>
      <w:r w:rsidRPr="002D21F2">
        <w:rPr>
          <w:rFonts w:asciiTheme="minorEastAsia" w:hAnsiTheme="minorEastAsia" w:cstheme="majorEastAsia" w:hint="eastAsia"/>
          <w:bCs/>
          <w:sz w:val="24"/>
        </w:rPr>
        <w:t>获证管理体系覆盖的运作范围</w:t>
      </w:r>
      <w:r w:rsidR="008370F9">
        <w:rPr>
          <w:rFonts w:asciiTheme="minorEastAsia" w:hAnsiTheme="minorEastAsia" w:cstheme="majorEastAsia" w:hint="eastAsia"/>
          <w:bCs/>
          <w:sz w:val="24"/>
        </w:rPr>
        <w:t>、人数、证书范围</w:t>
      </w:r>
      <w:r w:rsidRPr="002D21F2">
        <w:rPr>
          <w:rFonts w:asciiTheme="minorEastAsia" w:hAnsiTheme="minorEastAsia" w:cstheme="majorEastAsia" w:hint="eastAsia"/>
          <w:bCs/>
          <w:sz w:val="24"/>
        </w:rPr>
        <w:t>变更</w:t>
      </w:r>
      <w:r w:rsidR="008370F9">
        <w:rPr>
          <w:rFonts w:asciiTheme="minorEastAsia" w:hAnsiTheme="minorEastAsia" w:cstheme="majorEastAsia" w:hint="eastAsia"/>
          <w:bCs/>
          <w:sz w:val="24"/>
        </w:rPr>
        <w:t>；</w:t>
      </w:r>
    </w:p>
    <w:p w14:paraId="12A30FA0" w14:textId="0399EDB2" w:rsidR="008370F9" w:rsidRDefault="008370F9" w:rsidP="008370F9">
      <w:pPr>
        <w:pStyle w:val="a8"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Theme="minorEastAsia" w:hAnsiTheme="minorEastAsia" w:cstheme="majorEastAsia" w:hint="eastAsia"/>
          <w:bCs/>
          <w:sz w:val="24"/>
        </w:rPr>
      </w:pPr>
      <w:r w:rsidRPr="002D21F2">
        <w:rPr>
          <w:rFonts w:asciiTheme="minorEastAsia" w:hAnsiTheme="minorEastAsia" w:cstheme="majorEastAsia" w:hint="eastAsia"/>
          <w:bCs/>
          <w:sz w:val="24"/>
        </w:rPr>
        <w:t>管理体系和过程的重大变更</w:t>
      </w:r>
      <w:r>
        <w:rPr>
          <w:rFonts w:asciiTheme="minorEastAsia" w:hAnsiTheme="minorEastAsia" w:cstheme="majorEastAsia" w:hint="eastAsia"/>
          <w:bCs/>
          <w:sz w:val="24"/>
        </w:rPr>
        <w:t>；</w:t>
      </w:r>
    </w:p>
    <w:p w14:paraId="5D59E9C4" w14:textId="104098F0" w:rsidR="008370F9" w:rsidRPr="00295DEC" w:rsidRDefault="008370F9" w:rsidP="008370F9">
      <w:pPr>
        <w:pStyle w:val="a8"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Theme="minorEastAsia" w:hAnsiTheme="minorEastAsia" w:cstheme="majorEastAsia" w:hint="eastAsia"/>
          <w:bCs/>
          <w:sz w:val="24"/>
        </w:rPr>
      </w:pPr>
      <w:r w:rsidRPr="008370F9">
        <w:rPr>
          <w:rFonts w:asciiTheme="minorEastAsia" w:hAnsiTheme="minorEastAsia" w:cstheme="majorEastAsia"/>
          <w:bCs/>
          <w:sz w:val="24"/>
        </w:rPr>
        <w:t>生产、销售的产品/服务被市场监管部门</w:t>
      </w:r>
      <w:r>
        <w:rPr>
          <w:rFonts w:asciiTheme="minorEastAsia" w:hAnsiTheme="minorEastAsia" w:cstheme="majorEastAsia"/>
          <w:bCs/>
          <w:sz w:val="24"/>
        </w:rPr>
        <w:t>或行业官方检查</w:t>
      </w:r>
      <w:r w:rsidRPr="008370F9">
        <w:rPr>
          <w:rFonts w:asciiTheme="minorEastAsia" w:hAnsiTheme="minorEastAsia" w:cstheme="majorEastAsia"/>
          <w:bCs/>
          <w:sz w:val="24"/>
        </w:rPr>
        <w:t>抽查不合格</w:t>
      </w:r>
      <w:r>
        <w:rPr>
          <w:rFonts w:hint="eastAsia"/>
        </w:rPr>
        <w:t>；</w:t>
      </w:r>
    </w:p>
    <w:p w14:paraId="3D6C5EA8" w14:textId="5ABC5D9A" w:rsidR="00295DEC" w:rsidRPr="00295DEC" w:rsidRDefault="00295DEC" w:rsidP="00295DEC">
      <w:pPr>
        <w:pStyle w:val="a8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cstheme="majorEastAsia" w:hint="eastAsia"/>
          <w:bCs/>
          <w:sz w:val="24"/>
        </w:rPr>
      </w:pPr>
      <w:r w:rsidRPr="002D21F2">
        <w:rPr>
          <w:rFonts w:asciiTheme="minorEastAsia" w:hAnsiTheme="minorEastAsia" w:cstheme="majorEastAsia" w:hint="eastAsia"/>
          <w:bCs/>
          <w:sz w:val="24"/>
        </w:rPr>
        <w:t>有关周围和原辅料产地发生的重大动、植物疫情的信息；</w:t>
      </w:r>
    </w:p>
    <w:p w14:paraId="3A5EF90E" w14:textId="31CD080D" w:rsidR="002D21F2" w:rsidRPr="002D21F2" w:rsidRDefault="002D21F2" w:rsidP="008370F9">
      <w:pPr>
        <w:pStyle w:val="a8"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Theme="minorEastAsia" w:hAnsiTheme="minorEastAsia" w:cstheme="majorEastAsia"/>
          <w:bCs/>
          <w:sz w:val="24"/>
        </w:rPr>
      </w:pPr>
      <w:r w:rsidRPr="002D21F2">
        <w:rPr>
          <w:rFonts w:asciiTheme="minorEastAsia" w:hAnsiTheme="minorEastAsia" w:cstheme="majorEastAsia" w:hint="eastAsia"/>
          <w:bCs/>
          <w:sz w:val="24"/>
        </w:rPr>
        <w:t>不合格品召回及处理的信息</w:t>
      </w:r>
      <w:r w:rsidR="00295DEC">
        <w:rPr>
          <w:rFonts w:asciiTheme="minorEastAsia" w:hAnsiTheme="minorEastAsia" w:cstheme="majorEastAsia" w:hint="eastAsia"/>
          <w:bCs/>
          <w:sz w:val="24"/>
        </w:rPr>
        <w:t>；</w:t>
      </w:r>
      <w:r w:rsidRPr="002D21F2">
        <w:rPr>
          <w:rFonts w:asciiTheme="minorEastAsia" w:hAnsiTheme="minorEastAsia" w:cstheme="majorEastAsia"/>
          <w:bCs/>
          <w:sz w:val="24"/>
        </w:rPr>
        <w:t xml:space="preserve"> </w:t>
      </w:r>
    </w:p>
    <w:p w14:paraId="5E336053" w14:textId="3B3CBF67" w:rsidR="002D21F2" w:rsidRPr="002D21F2" w:rsidRDefault="008370F9" w:rsidP="008370F9">
      <w:pPr>
        <w:pStyle w:val="a8"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Theme="minorEastAsia" w:hAnsiTheme="minorEastAsia" w:cstheme="majorEastAsia"/>
          <w:bCs/>
          <w:sz w:val="24"/>
        </w:rPr>
      </w:pPr>
      <w:r w:rsidRPr="008370F9">
        <w:rPr>
          <w:rFonts w:asciiTheme="minorEastAsia" w:hAnsiTheme="minorEastAsia" w:cstheme="majorEastAsia"/>
          <w:bCs/>
          <w:sz w:val="24"/>
        </w:rPr>
        <w:t>客户及相关方</w:t>
      </w:r>
      <w:r w:rsidRPr="008370F9">
        <w:rPr>
          <w:rFonts w:asciiTheme="minorEastAsia" w:hAnsiTheme="minorEastAsia" w:cstheme="majorEastAsia" w:hint="eastAsia"/>
          <w:bCs/>
          <w:sz w:val="24"/>
        </w:rPr>
        <w:t>的</w:t>
      </w:r>
      <w:r w:rsidRPr="008370F9">
        <w:rPr>
          <w:rFonts w:asciiTheme="minorEastAsia" w:hAnsiTheme="minorEastAsia" w:cstheme="majorEastAsia"/>
          <w:bCs/>
          <w:sz w:val="24"/>
        </w:rPr>
        <w:t>重大投诉；</w:t>
      </w:r>
    </w:p>
    <w:p w14:paraId="063D7254" w14:textId="3CDB8EB1" w:rsidR="00BA4EB9" w:rsidRPr="001A6A84" w:rsidRDefault="002D21F2" w:rsidP="001A6A84">
      <w:pPr>
        <w:pStyle w:val="a8"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Theme="minorEastAsia" w:hAnsiTheme="minorEastAsia" w:cstheme="majorEastAsia"/>
          <w:bCs/>
          <w:sz w:val="24"/>
        </w:rPr>
      </w:pPr>
      <w:r w:rsidRPr="001A6A84">
        <w:rPr>
          <w:rFonts w:asciiTheme="minorEastAsia" w:hAnsiTheme="minorEastAsia" w:cstheme="majorEastAsia" w:hint="eastAsia"/>
          <w:bCs/>
          <w:sz w:val="24"/>
        </w:rPr>
        <w:t>其他方面的变更信息</w:t>
      </w:r>
      <w:r w:rsidR="001A6A84">
        <w:rPr>
          <w:rFonts w:asciiTheme="minorEastAsia" w:hAnsiTheme="minorEastAsia" w:cstheme="majorEastAsia" w:hint="eastAsia"/>
          <w:bCs/>
          <w:sz w:val="24"/>
        </w:rPr>
        <w:t>。</w:t>
      </w:r>
    </w:p>
    <w:p w14:paraId="069AFDB3" w14:textId="2E51FFA0" w:rsidR="00BA4EB9" w:rsidRPr="001A6A84" w:rsidRDefault="00295DEC" w:rsidP="001A6A84">
      <w:pPr>
        <w:widowControl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lang w:bidi="ar"/>
        </w:rPr>
      </w:pPr>
      <w:r w:rsidRPr="001A6A84">
        <w:rPr>
          <w:sz w:val="24"/>
        </w:rPr>
        <w:t>若获证组织通报不及时或不属实，造成审核无效，一经发现，将视具体情况予以暂停认证证书使用或撤销认证证书。</w:t>
      </w:r>
      <w:r w:rsidRPr="001A6A84">
        <w:rPr>
          <w:rFonts w:asciiTheme="minorEastAsia" w:hAnsiTheme="minorEastAsia" w:cs="宋体" w:hint="eastAsia"/>
          <w:color w:val="000000"/>
          <w:kern w:val="0"/>
          <w:sz w:val="24"/>
          <w:lang w:bidi="ar"/>
        </w:rPr>
        <w:t>，</w:t>
      </w:r>
      <w:r w:rsidRPr="001A6A84">
        <w:rPr>
          <w:rFonts w:asciiTheme="minorEastAsia" w:hAnsiTheme="minorEastAsia" w:cstheme="majorEastAsia" w:hint="eastAsia"/>
          <w:bCs/>
          <w:sz w:val="24"/>
        </w:rPr>
        <w:t>由此发生的任何法律责任和风险，由获证组织自行承担</w:t>
      </w:r>
      <w:r w:rsidRPr="001A6A84">
        <w:rPr>
          <w:rFonts w:asciiTheme="minorEastAsia" w:hAnsiTheme="minorEastAsia" w:cstheme="majorEastAsia" w:hint="eastAsia"/>
          <w:bCs/>
          <w:sz w:val="24"/>
        </w:rPr>
        <w:t>。</w:t>
      </w:r>
    </w:p>
    <w:p w14:paraId="030361DF" w14:textId="77777777" w:rsidR="00BA4EB9" w:rsidRPr="002D21F2" w:rsidRDefault="00BA4EB9">
      <w:pPr>
        <w:widowControl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lang w:bidi="ar"/>
        </w:rPr>
      </w:pPr>
    </w:p>
    <w:p w14:paraId="33CE5113" w14:textId="77777777" w:rsidR="00BA4EB9" w:rsidRPr="00295DEC" w:rsidRDefault="00BA4EB9">
      <w:pPr>
        <w:widowControl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lang w:bidi="ar"/>
        </w:rPr>
      </w:pPr>
    </w:p>
    <w:p w14:paraId="0D090E10" w14:textId="6EB1A162" w:rsidR="00BA4EB9" w:rsidRPr="002D21F2" w:rsidRDefault="00BA4EB9">
      <w:pPr>
        <w:widowControl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lang w:bidi="ar"/>
        </w:rPr>
      </w:pPr>
    </w:p>
    <w:p w14:paraId="2F891008" w14:textId="77777777" w:rsidR="00A74CF4" w:rsidRPr="002D21F2" w:rsidRDefault="00A74CF4">
      <w:pPr>
        <w:widowControl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lang w:bidi="ar"/>
        </w:rPr>
      </w:pPr>
    </w:p>
    <w:p w14:paraId="0DB89928" w14:textId="77777777" w:rsidR="00BA4EB9" w:rsidRPr="002D21F2" w:rsidRDefault="00BA4EB9">
      <w:pPr>
        <w:jc w:val="center"/>
        <w:rPr>
          <w:rFonts w:asciiTheme="minorEastAsia" w:hAnsiTheme="minorEastAsia" w:cstheme="majorEastAsia"/>
          <w:bCs/>
          <w:sz w:val="24"/>
        </w:rPr>
      </w:pPr>
    </w:p>
    <w:p w14:paraId="7DD856E3" w14:textId="77777777" w:rsidR="00BA4EB9" w:rsidRPr="002D21F2" w:rsidRDefault="006D5339">
      <w:pPr>
        <w:jc w:val="center"/>
        <w:rPr>
          <w:rFonts w:asciiTheme="minorEastAsia" w:hAnsiTheme="minorEastAsia" w:cstheme="majorEastAsia"/>
          <w:bCs/>
          <w:sz w:val="24"/>
        </w:rPr>
      </w:pPr>
      <w:r w:rsidRPr="002D21F2">
        <w:rPr>
          <w:rFonts w:asciiTheme="minorEastAsia" w:hAnsiTheme="minorEastAsia" w:cstheme="majorEastAsia" w:hint="eastAsia"/>
          <w:bCs/>
          <w:sz w:val="24"/>
        </w:rPr>
        <w:t xml:space="preserve"> </w:t>
      </w:r>
    </w:p>
    <w:sectPr w:rsidR="00BA4EB9" w:rsidRPr="002D21F2">
      <w:pgSz w:w="11906" w:h="16838"/>
      <w:pgMar w:top="820" w:right="1066" w:bottom="698" w:left="1066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33E3C" w14:textId="77777777" w:rsidR="00AE0BB5" w:rsidRDefault="00AE0BB5">
      <w:r>
        <w:separator/>
      </w:r>
    </w:p>
  </w:endnote>
  <w:endnote w:type="continuationSeparator" w:id="0">
    <w:p w14:paraId="726CF840" w14:textId="77777777" w:rsidR="00AE0BB5" w:rsidRDefault="00AE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178C0" w14:textId="77777777" w:rsidR="00AE0BB5" w:rsidRDefault="00AE0BB5">
      <w:r>
        <w:separator/>
      </w:r>
    </w:p>
  </w:footnote>
  <w:footnote w:type="continuationSeparator" w:id="0">
    <w:p w14:paraId="1210A057" w14:textId="77777777" w:rsidR="00AE0BB5" w:rsidRDefault="00AE0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206B8"/>
    <w:multiLevelType w:val="hybridMultilevel"/>
    <w:tmpl w:val="DAC41D38"/>
    <w:lvl w:ilvl="0" w:tplc="56C42996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6EC1A39"/>
    <w:multiLevelType w:val="hybridMultilevel"/>
    <w:tmpl w:val="59A0B044"/>
    <w:lvl w:ilvl="0" w:tplc="56C42996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BC9698F"/>
    <w:multiLevelType w:val="hybridMultilevel"/>
    <w:tmpl w:val="47E482BE"/>
    <w:lvl w:ilvl="0" w:tplc="1DDCFC78">
      <w:start w:val="1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E6BC0"/>
    <w:rsid w:val="001A6A84"/>
    <w:rsid w:val="002834BD"/>
    <w:rsid w:val="00295DEC"/>
    <w:rsid w:val="002D21F2"/>
    <w:rsid w:val="003C47E8"/>
    <w:rsid w:val="004F6A7A"/>
    <w:rsid w:val="006D5339"/>
    <w:rsid w:val="008278F2"/>
    <w:rsid w:val="008370F9"/>
    <w:rsid w:val="00954D46"/>
    <w:rsid w:val="00A74CF4"/>
    <w:rsid w:val="00AE0BB5"/>
    <w:rsid w:val="00BA4EB9"/>
    <w:rsid w:val="00E91194"/>
    <w:rsid w:val="00EC3047"/>
    <w:rsid w:val="00F8324A"/>
    <w:rsid w:val="00FF3A75"/>
    <w:rsid w:val="094D079C"/>
    <w:rsid w:val="0B4E6BC0"/>
    <w:rsid w:val="2A33785D"/>
    <w:rsid w:val="33DA1331"/>
    <w:rsid w:val="6849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23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Pr>
      <w:color w:val="0000FF"/>
      <w:u w:val="single"/>
    </w:rPr>
  </w:style>
  <w:style w:type="character" w:styleId="a6">
    <w:name w:val="FollowedHyperlink"/>
    <w:basedOn w:val="a0"/>
    <w:rsid w:val="008278F2"/>
    <w:rPr>
      <w:color w:val="954F72" w:themeColor="followedHyperlink"/>
      <w:u w:val="single"/>
    </w:rPr>
  </w:style>
  <w:style w:type="paragraph" w:styleId="a7">
    <w:name w:val="Balloon Text"/>
    <w:basedOn w:val="a"/>
    <w:link w:val="Char"/>
    <w:rsid w:val="00FF3A75"/>
    <w:rPr>
      <w:sz w:val="18"/>
      <w:szCs w:val="18"/>
    </w:rPr>
  </w:style>
  <w:style w:type="character" w:customStyle="1" w:styleId="Char">
    <w:name w:val="批注框文本 Char"/>
    <w:basedOn w:val="a0"/>
    <w:link w:val="a7"/>
    <w:rsid w:val="00FF3A7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rsid w:val="002D21F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Pr>
      <w:color w:val="0000FF"/>
      <w:u w:val="single"/>
    </w:rPr>
  </w:style>
  <w:style w:type="character" w:styleId="a6">
    <w:name w:val="FollowedHyperlink"/>
    <w:basedOn w:val="a0"/>
    <w:rsid w:val="008278F2"/>
    <w:rPr>
      <w:color w:val="954F72" w:themeColor="followedHyperlink"/>
      <w:u w:val="single"/>
    </w:rPr>
  </w:style>
  <w:style w:type="paragraph" w:styleId="a7">
    <w:name w:val="Balloon Text"/>
    <w:basedOn w:val="a"/>
    <w:link w:val="Char"/>
    <w:rsid w:val="00FF3A75"/>
    <w:rPr>
      <w:sz w:val="18"/>
      <w:szCs w:val="18"/>
    </w:rPr>
  </w:style>
  <w:style w:type="character" w:customStyle="1" w:styleId="Char">
    <w:name w:val="批注框文本 Char"/>
    <w:basedOn w:val="a0"/>
    <w:link w:val="a7"/>
    <w:rsid w:val="00FF3A7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rsid w:val="002D21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和兴</dc:creator>
  <cp:lastModifiedBy>DELL</cp:lastModifiedBy>
  <cp:revision>2</cp:revision>
  <cp:lastPrinted>2019-11-11T09:15:00Z</cp:lastPrinted>
  <dcterms:created xsi:type="dcterms:W3CDTF">2022-06-30T07:24:00Z</dcterms:created>
  <dcterms:modified xsi:type="dcterms:W3CDTF">2022-06-30T07:24:00Z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